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B3DDB" w14:paraId="36D7325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F5CB1B" w14:textId="77777777" w:rsidR="002B3DDB" w:rsidRDefault="00283BF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7DB009" w14:textId="77777777" w:rsidR="002B3DDB" w:rsidRDefault="00283BFC">
            <w:pPr>
              <w:spacing w:after="0" w:line="240" w:lineRule="auto"/>
            </w:pPr>
            <w:r>
              <w:t>12833</w:t>
            </w:r>
          </w:p>
        </w:tc>
      </w:tr>
      <w:tr w:rsidR="002B3DDB" w14:paraId="35F3383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B240BD" w14:textId="77777777" w:rsidR="002B3DDB" w:rsidRDefault="00283BF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96A8167" w14:textId="77777777" w:rsidR="002B3DDB" w:rsidRDefault="00283BFC">
            <w:pPr>
              <w:spacing w:after="0" w:line="240" w:lineRule="auto"/>
            </w:pPr>
            <w:r>
              <w:t>Osnovna škola Komiža</w:t>
            </w:r>
          </w:p>
        </w:tc>
      </w:tr>
      <w:tr w:rsidR="002B3DDB" w14:paraId="11C1BB8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C1649C" w14:textId="77777777" w:rsidR="002B3DDB" w:rsidRDefault="00283BF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C3D9673" w14:textId="77777777" w:rsidR="002B3DDB" w:rsidRDefault="00283BFC">
            <w:pPr>
              <w:spacing w:after="0" w:line="240" w:lineRule="auto"/>
            </w:pPr>
            <w:r>
              <w:t>31</w:t>
            </w:r>
          </w:p>
        </w:tc>
      </w:tr>
    </w:tbl>
    <w:p w14:paraId="50450124" w14:textId="77777777" w:rsidR="002B3DDB" w:rsidRDefault="00283BFC">
      <w:r>
        <w:br/>
      </w:r>
    </w:p>
    <w:p w14:paraId="024991A8" w14:textId="77777777" w:rsidR="002B3DDB" w:rsidRDefault="00283BF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B6589C2" w14:textId="77777777" w:rsidR="002B3DDB" w:rsidRDefault="00283BF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162CC5E" w14:textId="77777777" w:rsidR="002B3DDB" w:rsidRDefault="00283BF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6470A6A" w14:textId="77777777" w:rsidR="002B3DDB" w:rsidRDefault="002B3DDB"/>
    <w:p w14:paraId="0E675D4D" w14:textId="77777777" w:rsidR="002B3DDB" w:rsidRDefault="00283BF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730FD1" w14:textId="77777777" w:rsidR="002B3DDB" w:rsidRDefault="00283BF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-12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B3DDB" w14:paraId="7384A1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28B49" w14:textId="77777777" w:rsidR="002B3DDB" w:rsidRDefault="00283B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63880" w14:textId="77777777" w:rsidR="002B3DDB" w:rsidRDefault="00283B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25D31" w14:textId="77777777" w:rsidR="002B3DDB" w:rsidRDefault="00283B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E00B5" w14:textId="77777777" w:rsidR="002B3DDB" w:rsidRDefault="00283B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E0CC6" w14:textId="77777777" w:rsidR="002B3DDB" w:rsidRDefault="00283B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CECC9" w14:textId="77777777" w:rsidR="002B3DDB" w:rsidRDefault="00283BF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3DDB" w14:paraId="1F97ED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A0F7A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09A41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A8EC6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40FA2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702.418,76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87B30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751.313,06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AC944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  <w:tr w:rsidR="002B3DDB" w14:paraId="1D7904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5D3A0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4696F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D85AA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DA966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698.865,35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861FB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796.783,46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3AF4D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2B3DDB" w14:paraId="6BCD7E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B4479" w14:textId="77777777" w:rsidR="002B3DDB" w:rsidRDefault="002B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EB2F1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3B159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78F75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7331A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45.470,40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03DBD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B3DDB" w14:paraId="2AB6C8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B79A8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6EBFD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80719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54124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0F40A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F2E79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3DDB" w14:paraId="2E0A02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84A3E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50577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F7102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F3E34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240FB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9.678,65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3D331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189,1</w:t>
            </w:r>
          </w:p>
        </w:tc>
      </w:tr>
      <w:tr w:rsidR="002B3DDB" w14:paraId="41B9E0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7156B" w14:textId="77777777" w:rsidR="002B3DDB" w:rsidRDefault="002B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D94B9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F316F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839F4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5.118,88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41C2E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9.678,65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A090D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189,1</w:t>
            </w:r>
          </w:p>
        </w:tc>
      </w:tr>
      <w:tr w:rsidR="002B3DDB" w14:paraId="587573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D2816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78658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9BA35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94DBB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7EDE7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E9135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3DDB" w14:paraId="4A1331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7EA8A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D809A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B974C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8021F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62BFC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262BF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3DDB" w14:paraId="1A72F6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EB57E" w14:textId="77777777" w:rsidR="002B3DDB" w:rsidRDefault="002B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5933E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E7DA6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73820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0EFF9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3272E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B3DDB" w14:paraId="193F13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9822B" w14:textId="77777777" w:rsidR="002B3DDB" w:rsidRDefault="002B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38336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D956B" w14:textId="77777777" w:rsidR="002B3DDB" w:rsidRDefault="00283BF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A0BCD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1.565,47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3A0D2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55.149,05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D811E" w14:textId="77777777" w:rsidR="002B3DDB" w:rsidRDefault="00283BF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3522,8</w:t>
            </w:r>
          </w:p>
        </w:tc>
      </w:tr>
    </w:tbl>
    <w:p w14:paraId="23E73FEB" w14:textId="77777777" w:rsidR="002B3DDB" w:rsidRDefault="002B3DDB">
      <w:pPr>
        <w:spacing w:after="0"/>
      </w:pPr>
    </w:p>
    <w:p w14:paraId="798BE6CB" w14:textId="77777777" w:rsidR="002B3DDB" w:rsidRDefault="00283BFC">
      <w:r>
        <w:rPr>
          <w:b/>
        </w:rPr>
        <w:t>Rok za predaju ovoga izvještaja je prekoračen zbog objektivnih okolnosti (pokvareno računalo) i subjektivnih okolnosti (bolest tajnice-računovotkinje).</w:t>
      </w:r>
    </w:p>
    <w:p w14:paraId="07220471" w14:textId="77777777" w:rsidR="002B3DDB" w:rsidRDefault="00283BFC">
      <w:r>
        <w:t> </w:t>
      </w:r>
    </w:p>
    <w:p w14:paraId="3F111EEB" w14:textId="77777777" w:rsidR="002B3DDB" w:rsidRDefault="00283BFC">
      <w:r>
        <w:rPr>
          <w:b/>
        </w:rPr>
        <w:t>Izvještaj o prihodima i rashodima, primicima i izdacima</w:t>
      </w:r>
    </w:p>
    <w:p w14:paraId="0EDBFC3C" w14:textId="77777777" w:rsidR="002B3DDB" w:rsidRDefault="00283BFC">
      <w:r>
        <w:t>PRIHODI POSLOVANJA:                                                                     751.313,06</w:t>
      </w:r>
    </w:p>
    <w:p w14:paraId="28683BA0" w14:textId="77777777" w:rsidR="002B3DDB" w:rsidRDefault="00283BFC">
      <w:r>
        <w:lastRenderedPageBreak/>
        <w:t>RASHODI POSLOVANJA:                                                                    796.783,46</w:t>
      </w:r>
    </w:p>
    <w:p w14:paraId="41C43AF2" w14:textId="77777777" w:rsidR="002B3DDB" w:rsidRDefault="00283BFC">
      <w:r>
        <w:t>MANJAK PRIHODA POSLOVANJA:                                                       45.470,40  </w:t>
      </w:r>
    </w:p>
    <w:p w14:paraId="20163D3E" w14:textId="77777777" w:rsidR="002B3DDB" w:rsidRDefault="00283BFC">
      <w:r>
        <w:t>RASHODI ZA NABAVU NEFINANCIJSKE IMOVINE:                                9.678,65   </w:t>
      </w:r>
    </w:p>
    <w:p w14:paraId="10383982" w14:textId="77777777" w:rsidR="002B3DDB" w:rsidRDefault="00283BFC">
      <w:r>
        <w:t>MANJAK PRIHODA OD NEFINANCIJSKE IMOVINE:                               9.678,65</w:t>
      </w:r>
    </w:p>
    <w:p w14:paraId="5802FCBA" w14:textId="77777777" w:rsidR="002B3DDB" w:rsidRDefault="00283BFC">
      <w:r>
        <w:t>MANJAK PRIHODA I PRIMITAKA Šifra Y005:                                        55.149,05</w:t>
      </w:r>
    </w:p>
    <w:p w14:paraId="05A656DF" w14:textId="77777777" w:rsidR="002B3DDB" w:rsidRDefault="00283BFC">
      <w:r>
        <w:t> </w:t>
      </w:r>
    </w:p>
    <w:p w14:paraId="595F60AF" w14:textId="77777777" w:rsidR="002B3DDB" w:rsidRDefault="00283BFC">
      <w:r>
        <w:t xml:space="preserve">Osnovna škola Komiža je pravna osoba upisana u sudski registar kod Trgovačkog suda u </w:t>
      </w:r>
      <w:proofErr w:type="spellStart"/>
      <w:r>
        <w:t>Splizu</w:t>
      </w:r>
      <w:proofErr w:type="spellEnd"/>
      <w:r>
        <w:t xml:space="preserve"> (MBS:060147148) i zajednički Elektronski upisnik ustanova o osnovnog i srednjeg školstva Ministarstva znanosti, obrazovanja i mladih. Škola je javna ustanova koja obavlja djelatnost osnovnog odgoja i obrazovanja pod uvjetima i na način propisan zakonom. Osnivač </w:t>
      </w:r>
      <w:proofErr w:type="spellStart"/>
      <w:r>
        <w:t>ŠKole</w:t>
      </w:r>
      <w:proofErr w:type="spellEnd"/>
      <w:r>
        <w:t xml:space="preserve"> je Splitsko-dalmatinska županija. Škola je pravni slijednik Osnovne škole "Komiža", koju je osnovao Narodni odbor kotara Vis svojom Odlukom br.119/44 od 27.04.1944. godine. Škola vodi proračunsko knjigovodstvo temeljem Pravilnika o proračunskom računovodstvu i Računskom planu, a financijske izvještaje sastavlja i predaje u skladu s odredbama Pravilnika o financijskom izvještavanju u proračunskom </w:t>
      </w:r>
      <w:proofErr w:type="spellStart"/>
      <w:r>
        <w:t>računovodstu</w:t>
      </w:r>
      <w:proofErr w:type="spellEnd"/>
      <w:r>
        <w:t xml:space="preserve"> (nažalost prvi put se dogodilo odstupanje u roku predaje iz na početku navedenih razloga).</w:t>
      </w:r>
    </w:p>
    <w:p w14:paraId="3B0CF1D7" w14:textId="77777777" w:rsidR="002B3DDB" w:rsidRDefault="00283BFC">
      <w:r>
        <w:t> </w:t>
      </w:r>
    </w:p>
    <w:p w14:paraId="7AA69DE4" w14:textId="77777777" w:rsidR="002B3DDB" w:rsidRDefault="00283BFC">
      <w:r>
        <w:rPr>
          <w:b/>
        </w:rPr>
        <w:t>Prihodi za pomoćnike UČIMO ZAJEDNO VII</w:t>
      </w:r>
    </w:p>
    <w:p w14:paraId="65043D65" w14:textId="77777777" w:rsidR="002B3DDB" w:rsidRDefault="00283BFC">
      <w:r>
        <w:t>Šifra 6391       2.179,65</w:t>
      </w:r>
    </w:p>
    <w:p w14:paraId="6EB43869" w14:textId="77777777" w:rsidR="002B3DDB" w:rsidRDefault="00283BFC">
      <w:r>
        <w:t>Šifra 6393     12.351,38</w:t>
      </w:r>
    </w:p>
    <w:p w14:paraId="12E5037E" w14:textId="77777777" w:rsidR="002B3DDB" w:rsidRDefault="00283BFC">
      <w:r>
        <w:t>U izvještajnom razdoblju unutar Programa ULJP 2021-2027. Učimo zajedno VII ostvareno je 14.531,03 eura što je  87,2%  prethodnog izvještajnog razdoblja. Razlog smanjenja iznosa je mani broj  broja pomoćnika u nastavi u prvih osam mjeseci 2025. godine.</w:t>
      </w:r>
    </w:p>
    <w:p w14:paraId="76C3A940" w14:textId="77777777" w:rsidR="002B3DDB" w:rsidRDefault="00283BFC">
      <w:r>
        <w:t> </w:t>
      </w:r>
    </w:p>
    <w:p w14:paraId="4B40EA18" w14:textId="77777777" w:rsidR="002B3DDB" w:rsidRDefault="00283BFC">
      <w:r>
        <w:rPr>
          <w:b/>
        </w:rPr>
        <w:t>Rashodi poslovanja</w:t>
      </w:r>
    </w:p>
    <w:p w14:paraId="14617FA6" w14:textId="77777777" w:rsidR="002B3DDB" w:rsidRDefault="00283BFC">
      <w:r>
        <w:t xml:space="preserve">Šifra 31 i 32 do 3239  veća odstupanja uvjetovana potrebama u </w:t>
      </w:r>
      <w:proofErr w:type="spellStart"/>
      <w:r>
        <w:t>poslobnom</w:t>
      </w:r>
      <w:proofErr w:type="spellEnd"/>
      <w:r>
        <w:t xml:space="preserve"> i nastavnom procesu za ovu godinu (povećanje cijena </w:t>
      </w:r>
      <w:proofErr w:type="spellStart"/>
      <w:r>
        <w:t>enegije</w:t>
      </w:r>
      <w:proofErr w:type="spellEnd"/>
      <w:r>
        <w:t xml:space="preserve"> i usluga)</w:t>
      </w:r>
    </w:p>
    <w:p w14:paraId="7B6AD07A" w14:textId="77777777" w:rsidR="002B3DDB" w:rsidRDefault="00283BFC">
      <w:r>
        <w:t>Šifra 372 Nabava radnih bilježnica i dodatnih materijala za sve učenike (Izvor - pomoći PK Grad Komiža)</w:t>
      </w:r>
    </w:p>
    <w:p w14:paraId="4BCCDBF8" w14:textId="77777777" w:rsidR="002B3DDB" w:rsidRDefault="00283BFC">
      <w:r>
        <w:t>Šifra 4221 Nabava ormara, printera i projektora (Izvor - pomoći PK Grad Komiža)</w:t>
      </w:r>
    </w:p>
    <w:p w14:paraId="0D1F987B" w14:textId="77777777" w:rsidR="002B3DDB" w:rsidRDefault="00283BFC">
      <w:r>
        <w:t xml:space="preserve">Šifra4241 Lektira i udžbenici (Izvor - pomoći MZOM i </w:t>
      </w:r>
      <w:proofErr w:type="spellStart"/>
      <w:r>
        <w:t>sredestva</w:t>
      </w:r>
      <w:proofErr w:type="spellEnd"/>
      <w:r>
        <w:t xml:space="preserve"> SDŽ - Opći prihodi i primici)</w:t>
      </w:r>
    </w:p>
    <w:p w14:paraId="102962EE" w14:textId="77777777" w:rsidR="002B3DDB" w:rsidRDefault="00283BFC">
      <w:r>
        <w:t xml:space="preserve">Šifra X678 do Y006 Manjak prihoda je nastao zbog manjka prihoda za nabavu </w:t>
      </w:r>
      <w:proofErr w:type="spellStart"/>
      <w:r>
        <w:t>nefonancijske</w:t>
      </w:r>
      <w:proofErr w:type="spellEnd"/>
      <w:r>
        <w:t xml:space="preserve"> imovine i promjene knjigovodstvenih evidentiranja troškova poslovanja (plaće za 12/2025., prehrana 11. i 12.2025. , te dio materijalnih troškova za 12/2025.</w:t>
      </w:r>
    </w:p>
    <w:p w14:paraId="1EC4F970" w14:textId="77777777" w:rsidR="002B3DDB" w:rsidRDefault="00283BFC">
      <w:r>
        <w:t> </w:t>
      </w:r>
    </w:p>
    <w:p w14:paraId="05A20147" w14:textId="77777777" w:rsidR="002B3DDB" w:rsidRDefault="00283BFC">
      <w:r>
        <w:rPr>
          <w:b/>
        </w:rPr>
        <w:t>Bilješke uz Obrazac BILANCA</w:t>
      </w:r>
    </w:p>
    <w:p w14:paraId="3317AE20" w14:textId="77777777" w:rsidR="002B3DDB" w:rsidRDefault="00283BFC">
      <w:r>
        <w:t xml:space="preserve">Šifra B001 Vrijednost dugotrajne imovine je povećana zbog nabavljene nove </w:t>
      </w:r>
      <w:proofErr w:type="spellStart"/>
      <w:r>
        <w:t>dugptrajne</w:t>
      </w:r>
      <w:proofErr w:type="spellEnd"/>
      <w:r>
        <w:t xml:space="preserve"> imovine.</w:t>
      </w:r>
    </w:p>
    <w:p w14:paraId="2E7FD758" w14:textId="77777777" w:rsidR="002B3DDB" w:rsidRDefault="00283BFC">
      <w:r>
        <w:t>Šifra 02924 novonabavljena lektira i jednokratni otpis školskih udžbenika</w:t>
      </w:r>
    </w:p>
    <w:p w14:paraId="79751D03" w14:textId="77777777" w:rsidR="002B3DDB" w:rsidRDefault="00283BFC">
      <w:r>
        <w:t>Šifra 111 Stanje novčanih sredstava odnosi se na sredstva školske zadruge (višegodišnje), sredstva MZOM  za didaktičku opremu i psihologijske testove, te sredstva za projekt iz astronomije primljena krajem prosinca 2025.</w:t>
      </w:r>
    </w:p>
    <w:p w14:paraId="1CE6F853" w14:textId="77777777" w:rsidR="002B3DDB" w:rsidRDefault="00283BFC">
      <w:r>
        <w:t>Šifra 129 potraživanja za bolovanja na teret HZZO.</w:t>
      </w:r>
    </w:p>
    <w:p w14:paraId="63D141EC" w14:textId="77777777" w:rsidR="002B3DDB" w:rsidRDefault="00283BFC">
      <w:r>
        <w:t>Šifra 922 do 92222 Manjak prihoda poslovanja i prihoda za nabavu nefinancijske imovine.</w:t>
      </w:r>
    </w:p>
    <w:p w14:paraId="6DDAD64B" w14:textId="77777777" w:rsidR="002B3DDB" w:rsidRDefault="00283BFC">
      <w:r>
        <w:t>Šifra 9636  Obračunate pomoći koje se potražuju za pokriće troškova 2025. - novo knjigovodstveno evidentiranje.</w:t>
      </w:r>
    </w:p>
    <w:p w14:paraId="7F5BFA19" w14:textId="77777777" w:rsidR="002B3DDB" w:rsidRDefault="00283BFC">
      <w:r>
        <w:t> </w:t>
      </w:r>
    </w:p>
    <w:p w14:paraId="06967EDB" w14:textId="77777777" w:rsidR="002B3DDB" w:rsidRDefault="00283BFC">
      <w:r>
        <w:br/>
      </w:r>
    </w:p>
    <w:p w14:paraId="568D4F14" w14:textId="77777777" w:rsidR="002B3DDB" w:rsidRDefault="00283BFC">
      <w:pPr>
        <w:keepNext/>
        <w:spacing w:line="240" w:lineRule="auto"/>
        <w:jc w:val="center"/>
      </w:pPr>
      <w:r>
        <w:rPr>
          <w:sz w:val="28"/>
        </w:rPr>
        <w:t>Bilješka 2.</w:t>
      </w:r>
    </w:p>
    <w:p w14:paraId="061FA2F6" w14:textId="77777777" w:rsidR="002B3DDB" w:rsidRDefault="00283BFC">
      <w:pPr>
        <w:spacing w:line="240" w:lineRule="auto"/>
        <w:jc w:val="both"/>
      </w:pPr>
      <w:r>
        <w:rPr>
          <w:b/>
        </w:rPr>
        <w:t>EU izvještaj</w:t>
      </w:r>
    </w:p>
    <w:p w14:paraId="06BB720A" w14:textId="77777777" w:rsidR="002B3DDB" w:rsidRDefault="00283BFC">
      <w:r>
        <w:t>EU izvještajem prikazani su prihodi i rashodi za zaposlene i materijalne rashode od 2024. i 2025. godine. Realizirani su kroz projekt Učimo zajedno VI i VII. </w:t>
      </w:r>
    </w:p>
    <w:p w14:paraId="6012A5B9" w14:textId="77777777" w:rsidR="002B3DDB" w:rsidRDefault="00283BFC">
      <w:r>
        <w:t>Naša škola imala je do kraja 08/2025. tri zaposlena pomoćnika u nastavi, a od početka šk.2025./2026. godine četiri pomoćnika.</w:t>
      </w:r>
    </w:p>
    <w:p w14:paraId="466C9DF9" w14:textId="77777777" w:rsidR="002B3DDB" w:rsidRDefault="002B3DDB"/>
    <w:sectPr w:rsidR="002B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DB"/>
    <w:rsid w:val="00283BFC"/>
    <w:rsid w:val="002B3DDB"/>
    <w:rsid w:val="0038152E"/>
    <w:rsid w:val="00E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3478"/>
  <w15:docId w15:val="{33190E5E-5410-4979-929A-7A9E9BF3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Skola</dc:creator>
  <cp:lastModifiedBy>Hajdi Klarić</cp:lastModifiedBy>
  <cp:revision>2</cp:revision>
  <dcterms:created xsi:type="dcterms:W3CDTF">2026-02-23T17:15:00Z</dcterms:created>
  <dcterms:modified xsi:type="dcterms:W3CDTF">2026-02-23T17:15:00Z</dcterms:modified>
</cp:coreProperties>
</file>